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第17届贵州省铜仁市青少年科技创新大赛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科技辅导员创新成果比赛获奖名单</w:t>
      </w:r>
    </w:p>
    <w:tbl>
      <w:tblPr>
        <w:tblStyle w:val="7"/>
        <w:tblpPr w:leftFromText="180" w:rightFromText="180" w:vertAnchor="text" w:horzAnchor="page" w:tblpX="1133" w:tblpY="181"/>
        <w:tblOverlap w:val="never"/>
        <w:tblW w:w="139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4494"/>
        <w:gridCol w:w="1906"/>
        <w:gridCol w:w="4185"/>
        <w:gridCol w:w="945"/>
        <w:gridCol w:w="765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学科类别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072"/>
              </w:tabs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绿色侦探：环保科学探索之旅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科技教育活动类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铜仁市碧江区文笔小学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瞿青青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热在金属中的传递实验创新演示装置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物理教学类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玉屏侗族自治县德龙小学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谢俊鹏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基于项目式教学背景下培养学生创新力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科技教育教学类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沿河民族中学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  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巧用“一机三控”项目设计教学提升学生创新能力的实践探索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科技教育教学类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贵州省思南中学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田水元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开发新能源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科教制作类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铜仁市第六完小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田  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小学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探索电能奥妙：从自然赋能到科技创新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科教制作类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玉屏侗族自治县德龙小学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梁权亮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分子运动现象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科教制作类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沿河土家族自治县泉坝镇初级中学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田红叶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物体的热胀冷缩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科教制作类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铜仁市第十五小学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杨琴珍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3D打印天眼模型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科技发明类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思南县第一小学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冯茂书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光学实验演示装置三合一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科教制作类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玉屏侗族自治县德龙小学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黄智根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基于课后服务的小学信息科技“3D O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ne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教学”课例研究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科技教育方案类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印江土家族苗族自治县第六完全小学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安源清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交通学校摄影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科教制作类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铜仁交通学校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何小飞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第17届贵州省铜仁市青少年科技创新大赛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科技辅导员创新成果比赛获奖名单</w:t>
      </w:r>
    </w:p>
    <w:tbl>
      <w:tblPr>
        <w:tblStyle w:val="7"/>
        <w:tblpPr w:leftFromText="180" w:rightFromText="180" w:vertAnchor="text" w:horzAnchor="page" w:tblpX="1133" w:tblpY="181"/>
        <w:tblOverlap w:val="never"/>
        <w:tblW w:w="137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4378"/>
        <w:gridCol w:w="1440"/>
        <w:gridCol w:w="4245"/>
        <w:gridCol w:w="1215"/>
        <w:gridCol w:w="765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学科类别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多功能实验演示装置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科教制作类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铜仁市第十八小学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  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快速分类小助手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科技发明类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沿河县官舟镇第四完全小学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龚维国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小学科学课堂评价语言的有效性研究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方案类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印江土家族苗族自治县实验小学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杨娇娇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I型单侧电驱智能摩天轮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科技发明类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思南第三中学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肖  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创新型可视化的固体热胀冷缩实验装置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科教制作类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玉屏侗族自治县德龙小学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杨必文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液体压强计的改进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科教制作类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铜仁市第三中学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  祥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山间一抹绿 佳茗话传奇--探秘中国抹茶之都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科教制作类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铜仁市第二中学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杨光晓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语音智能《能量的转换》演示器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科教制作类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思南县第一小学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汪  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验证大气压强存在实验的改进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科教制作类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沿河土家族自治县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官舟镇第二中学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龙成富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多功能演示实验装置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科教制作类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铜仁市第二小学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石伟英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阿基米德原理改进实验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科教制作类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铜仁市第四中学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罗  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焦耳定律的改进实验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科教制作类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沿河土家族自治县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官舟镇第二中学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向国伦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</w:tbl>
    <w:p/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第17届贵州省铜仁市青少年科技创新大赛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小学创新成果获奖名单（集体/个人）</w:t>
      </w:r>
    </w:p>
    <w:tbl>
      <w:tblPr>
        <w:tblStyle w:val="7"/>
        <w:tblpPr w:leftFromText="180" w:rightFromText="180" w:vertAnchor="text" w:horzAnchor="page" w:tblpX="1011" w:tblpY="181"/>
        <w:tblOverlap w:val="never"/>
        <w:tblW w:w="141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2431"/>
        <w:gridCol w:w="1430"/>
        <w:gridCol w:w="3520"/>
        <w:gridCol w:w="1797"/>
        <w:gridCol w:w="1977"/>
        <w:gridCol w:w="717"/>
        <w:gridCol w:w="748"/>
        <w:gridCol w:w="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学科类别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 类别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森林火灾智能防御系统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技术与设计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铜仁市实验小学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刘瑾玄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陈石磊、徐烨、刘黎黎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家用智能分类垃极桶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技术与设计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铜仁市第六小学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任镒云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卢应翠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智能花盆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技术与设计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铜仁市实验小学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玥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辰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赵西安、张萍、周爱艳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创新型生态养殖基地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物质科学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玉屏侗族自治县德龙小学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朱涵炫、杨雨露、赵程燕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梁权亮、谢俊鹏、杨必文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集体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智慧阳台引领未来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技术与设计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玉屏侗族自治县德龙小学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牟钦峰、王姗姗、王依然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谢俊鹏、梁权亮、黄智根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集体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现代中式四合院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技术与设计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沿河土家族自治县县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官舟镇第四完全小学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秦欣怡、秦雪芳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龚维国、黎飞、张静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集体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红绿灯操作实验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行为与社会  科学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铜仁市碧江区文笔小学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黄郑沫汐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杨妍芳、聂维、邬娇娇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太阳能车子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行为与社会科学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铜仁市碧江区文笔小学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陈韵涵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沈芝、黄露、   徐颖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宫廷宫灯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技术与设计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思南县第二小学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张宇涵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赵彩霞、岳小玲、席小凤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自制应急降温小空调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技术与设计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思南县第一小学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田粮骥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林仕芳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垃极清扫车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行为与社会科学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铜仁市碧江区文笔小学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王宇恬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沈芝、黄露、   李小旭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</w:tbl>
    <w:p/>
    <w:p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第17届贵州省铜仁市青少年科技创新大赛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小学创新成果获奖名单（集体/个人）</w:t>
      </w:r>
    </w:p>
    <w:tbl>
      <w:tblPr>
        <w:tblStyle w:val="7"/>
        <w:tblpPr w:leftFromText="180" w:rightFromText="180" w:vertAnchor="text" w:horzAnchor="page" w:tblpX="1133" w:tblpY="181"/>
        <w:tblOverlap w:val="never"/>
        <w:tblW w:w="140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908"/>
        <w:gridCol w:w="1245"/>
        <w:gridCol w:w="2466"/>
        <w:gridCol w:w="2145"/>
        <w:gridCol w:w="2034"/>
        <w:gridCol w:w="735"/>
        <w:gridCol w:w="795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学科类别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 类别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探究影响物体沉浮状态的因素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质量的创新实验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印江土家族苗族自治县实验小学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涂梓翼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陈妃、谭思婵、  陈永云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生态智能农场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技术与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设计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铜仁市第二小学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陈念辛、何艺欣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石伟英、王娇艳、樊红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智能垃极清理车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技术与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设计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铜仁市市验小学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龙家仁、龙腾俊飞、熊睿杰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赵西安、龙浪霞、张海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百发百中空气炮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物质科学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玉屏侗族自治县德龙小学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冉思杰、田语晨、张桂艳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梁权亮、谢俊鹏、简章红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探究运动的快慢实验改进创新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物质科学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印江土家族苗族自治县实验小学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张芯妍、田智琳、汪俊乐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李茫茫、任凤萍、杨涛瑜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跑步对膝关节软骨细胞的影响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铜仁市第二十小学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黄椽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湑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、田亿炫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杨燕华、杨华、林向玲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设计我心中的智能房屋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技术与设计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沿河土家族自治县民族小学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冉沐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珣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、谭悠然、肖逐梦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李舒、田一丹、田丽虹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电风扇操作实验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行为与社会科学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铜仁市碧江区文笔小学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喻若溪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杨妍芳、聂维、  杨翠翠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水循环演示器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技术与设计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思南县田秋小学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杨雅涵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罗克成、张红英、张华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行为与社会科学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铜仁市碧江区文笔小学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徐海釔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沈芝、黄露、李萍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第17届贵州省铜仁市青少年科技创新大赛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小学创新成果获奖名单（集体/个人）</w:t>
      </w:r>
    </w:p>
    <w:tbl>
      <w:tblPr>
        <w:tblStyle w:val="7"/>
        <w:tblpPr w:leftFromText="180" w:rightFromText="180" w:vertAnchor="text" w:horzAnchor="page" w:tblpX="1133" w:tblpY="181"/>
        <w:tblOverlap w:val="never"/>
        <w:tblW w:w="14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058"/>
        <w:gridCol w:w="1200"/>
        <w:gridCol w:w="2475"/>
        <w:gridCol w:w="1909"/>
        <w:gridCol w:w="1905"/>
        <w:gridCol w:w="836"/>
        <w:gridCol w:w="76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学科类别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 类别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摩天轮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思南县第二小学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罗佳雪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岳小玲、赵彩霞、席小凤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风力水陆两栖车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思南县田秋小学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李隽逸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刘艳、冉娅、张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"http://www.baidu.com/link?url=taX6F3BUYypv67D9HXjjIIRiYUgzJgD4T4cypRQGqal4PCUZmVzohwj8z8Zc3-uw0oWwNvVKsV1NF8PjfDoUXhpcN_H10HnC3swo77B3aeXVjVcPy9bMVKYGrmQLZOPY" \t "https://www.baidu.com/_blank" </w:instrTex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翊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彪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驱动小车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技术与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设计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铜仁市第二小学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刘明远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李欢欢、母腾飞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农家小院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技术与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设计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铜仁市文笔小学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胡诗瑶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徐颖、郭月华、舒敏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小火车操作实验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行为与社会科学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铜仁市文笔小学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宋书瑶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聂维、杨妍芳、覃梦勇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磁力小树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物质科学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沿河土家族自治县中界镇中心完全小学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杨浩勇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黄跃进、刘敏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基于单片机和偏心锤控制的可编程电碓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技术与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设计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印江土家族苗族自治县实验小学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吴靖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棽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、候凯露、张坤煜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任明海、李富、陈永云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比较人的呼出的气体与吸入的气体实验改进创新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生命科学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印江土家族苗族自治县实验小学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张煕蕾、黄嘉怡、吴莲娅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任凤萍、杨娇娇、田晔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用两个过桥开关控制一个灯的实用电路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技术与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设计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印江土家族苗族自治县实验小学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涂景泰、梅宇皓、陈诗洁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牛飞、付云霞、张森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太阳能卫星模型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地球与空间科学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思南县田秋小学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白俊煕、苏浩晨、涂思娴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刘盛春、晏华芳、苏文齐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第17届贵州省铜仁市青少年科技创新大赛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小学创新成果获奖名单（集体/个人）</w:t>
      </w:r>
    </w:p>
    <w:tbl>
      <w:tblPr>
        <w:tblStyle w:val="7"/>
        <w:tblpPr w:leftFromText="180" w:rightFromText="180" w:vertAnchor="text" w:horzAnchor="page" w:tblpX="1133" w:tblpY="181"/>
        <w:tblOverlap w:val="never"/>
        <w:tblW w:w="142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773"/>
        <w:gridCol w:w="1230"/>
        <w:gridCol w:w="2445"/>
        <w:gridCol w:w="2220"/>
        <w:gridCol w:w="2190"/>
        <w:gridCol w:w="930"/>
        <w:gridCol w:w="720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学科类别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 类别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循环冉利用 吸管巧变鲜花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行为与社会科学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印江土家族苗族自治县实验小学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王欣悦、谭怡欣、田雨楠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代炳宇、王旭彬、张金林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追光向日葵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技术与设计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思南县田秋小学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刘家禾、刘家木、安博忆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张永芹、刘波、姚琴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创新型跨栏装置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物质科学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玉屏侗族自治县德龙小学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何润芯、安德富、刘鲜雨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谢俊鹏、梁权亮、江箫</w:t>
            </w:r>
            <w:bookmarkStart w:id="0" w:name="_GoBack"/>
            <w:bookmarkEnd w:id="0"/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地表中的火山喷发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地球与空间科学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铜仁市第八小学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罗琇艺、杨铵迪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吴寿菊、蒋义、   龚开华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火箭模型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技术与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设计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思南县田秋小学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田弘毅、张奉煕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陆安琼、尹修萍、徐露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</w:tbl>
    <w:p>
      <w:pPr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第17届贵州省铜仁市青少年科技创新大赛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初中创新成果获奖名单（集体/个人）</w:t>
      </w:r>
    </w:p>
    <w:tbl>
      <w:tblPr>
        <w:tblStyle w:val="7"/>
        <w:tblpPr w:leftFromText="180" w:rightFromText="180" w:vertAnchor="text" w:horzAnchor="page" w:tblpX="1133" w:tblpY="181"/>
        <w:tblOverlap w:val="never"/>
        <w:tblW w:w="142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973"/>
        <w:gridCol w:w="1065"/>
        <w:gridCol w:w="1890"/>
        <w:gridCol w:w="1905"/>
        <w:gridCol w:w="1890"/>
        <w:gridCol w:w="1005"/>
        <w:gridCol w:w="720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 类别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海滨喀斯特地貌模型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铜仁一中初级中学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张倩、吴燕群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随身物品超距离自动提示装置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技术与设计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思南县思中初级中学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安键沅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龚善娥、张安国、尹修平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“生物质材料”变废为宝制备“碳量子点”及其荧光淬灭程序的初步探究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化学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铜仁学院附属中学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田智文、吴佳毅、候富笙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张新云、蒋春菊、陈慧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茶多酚对金黄色葡萄球菌的抑菌活性及其机制初步探究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生物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化学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铜仁学院附属中学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陈谢睿、戴妍、张杏华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张新云、龙芳、姚登昌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家庭燃气产物中二氧化碳处理方法实践研究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化学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铜仁一中初级中学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旷博仁、任丽桦、陈希妍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陈桥乔、胡梅雨、李汉军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自来水净化创新实验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环境科学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思南第三中学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鲁梓华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冉茂华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流体压强与流速关系实验的改进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物理学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铜仁市第三中学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龙颖霏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经典五子棋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铜仁学院附属中学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陈智锦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胡俊、张新云、赵春美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自动旋转小风车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物理学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铜仁市第五中学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李菱枫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李梦兰、杨柳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光合作用释放氧气检验装置的优化与应用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生物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化学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铜仁学院附属中学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姚人凤、邹启玲、王宇豪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李建瑞、杨灵芝、朱琼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第17届贵州省铜仁市青少年科技创新大赛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初中创新成果获奖名单（集体/个人）</w:t>
      </w:r>
    </w:p>
    <w:tbl>
      <w:tblPr>
        <w:tblStyle w:val="7"/>
        <w:tblpPr w:leftFromText="180" w:rightFromText="180" w:vertAnchor="text" w:horzAnchor="page" w:tblpX="1133" w:tblpY="181"/>
        <w:tblOverlap w:val="never"/>
        <w:tblW w:w="144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433"/>
        <w:gridCol w:w="1200"/>
        <w:gridCol w:w="2205"/>
        <w:gridCol w:w="1804"/>
        <w:gridCol w:w="1905"/>
        <w:gridCol w:w="1181"/>
        <w:gridCol w:w="720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学科类别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 类别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机器人小Q和手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科学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铜仁市第五中学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李忆萱、唐夕玥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孙林英、杨柳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探究优化建构概念--呼吸运动的实验改进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铜仁市第四中学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舒佳艺、任腾霜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杨平珍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看得见的声音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物理学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铜仁市第六中学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杨智文、姚九铭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李飞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多功能空气能便当煲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社会科学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铜仁市第五中学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陈梓钇、伍明权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李梦兰、杨柳、杨治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《电流磁效应》创新教具再改进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沿河土家族自治县官舟镇第二中学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罗雪莲、罗小燕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梁冲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液压挖掘机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思南县思中初级中学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魏铭莲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王朝珍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地球自转仪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地球与空间科学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铜仁一中初级中学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李昊洋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吴燕群、张倩、刘纹君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地球公转、自转模型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数学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思南第三中学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宋思雨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吴奎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火箭和卫星模型研究与制作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地球与空间科学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思南县第三中学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鲁梓华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冉茂华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伸肘和屈肘工作原理创新实验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动物学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德江县荆角学校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冉佳意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张洪江、何松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勾股定理验证器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数学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思南县第三中学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罗浩宇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杨凤军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第17届贵州省铜仁市青少年科技创新大赛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初中创新成果获奖名单（集体/个人）</w:t>
      </w:r>
    </w:p>
    <w:tbl>
      <w:tblPr>
        <w:tblStyle w:val="7"/>
        <w:tblpPr w:leftFromText="180" w:rightFromText="180" w:vertAnchor="text" w:horzAnchor="page" w:tblpX="1133" w:tblpY="181"/>
        <w:tblOverlap w:val="never"/>
        <w:tblW w:w="140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193"/>
        <w:gridCol w:w="945"/>
        <w:gridCol w:w="2595"/>
        <w:gridCol w:w="1920"/>
        <w:gridCol w:w="1995"/>
        <w:gridCol w:w="750"/>
        <w:gridCol w:w="765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 类别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人与海洋和平共生游戏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 科学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铜仁市第五中学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许林茂、严佳成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冉小芳、龙梅仙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瓜豆模型教具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铜仁一中初级中学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姚悦、蔡同盛、宣婷婷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吴尚均、刘洪银、付玲芳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低碳理念下二氧化碳制取和性质一体探究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化学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铜仁一中初级中学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张婧、贺国、吴宁宇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张丽、肖建春、陈桥乔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电磁火车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物理学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铜仁市碧江区铜仁二中初级中学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陶智娴、王紫娴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徐小英、严龙、沈佳仁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内燃机做功冲程演示仪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铜仁一中初级中学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张显轲、丁语欣、李奕源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胡小银、李朝妃、吴林红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阿基米德原理改进实验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铜仁市第四中学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唐子阳、滕思思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罗阳、杨雄文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声音可视器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物理学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铜仁一中初级中学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张宏博、杨沛恒、李昊洋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晏小东、石忍、罗莉亚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家庭自制氧气装置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医学与健康学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印江土家族苗族自治县思源实验中学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张诗豪、张梦瑶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梅芝勇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高端模式步枪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铜仁市第五中学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雷振宇、瞿佳敏、田嘉祥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李梦兰、姚艳、孙林英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初中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</w:tbl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第17届贵州省铜仁市青少年科技创新大赛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高中创新成果获奖名单（集体/个人）</w:t>
      </w:r>
    </w:p>
    <w:tbl>
      <w:tblPr>
        <w:tblStyle w:val="7"/>
        <w:tblpPr w:leftFromText="180" w:rightFromText="180" w:vertAnchor="text" w:horzAnchor="page" w:tblpX="1133" w:tblpY="181"/>
        <w:tblOverlap w:val="never"/>
        <w:tblW w:w="142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3638"/>
        <w:gridCol w:w="1081"/>
        <w:gridCol w:w="2117"/>
        <w:gridCol w:w="1938"/>
        <w:gridCol w:w="1934"/>
        <w:gridCol w:w="864"/>
        <w:gridCol w:w="776"/>
        <w:gridCol w:w="1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 类别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一种多功能集成装置工作台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铜仁市万山民族中学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吴洪云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张安珍、陈亮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关于发展乡村产业促进乡村振兴的调查研究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以贵州佳里佳农业发展有限公司红薯产业发展为例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贵州省铜仁第一中学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田昊宸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彭荣彩、余海泳、吴双芝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自动浇灌系统装置的设计与制作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科学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思南县中等职业学校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高雁兰、覃瑞、王灰铭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付浩、杨秀文、冷慧芳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基于A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rduino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智能红绿灯系统演示装置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思南县民族中学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赵树洪、张广黔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安遵芬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二氧化硫的来龙去脉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贵州省德江县第二中学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李秋峰、黄佳勇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唐方川、杨鹏、张笑露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铜仁地区常见野生乳菇的分离鉴定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微生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物学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贵州省铜仁第一中学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陈景一、李雨洁、杨瑞松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龙春丽、何荣健、龙娟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非物质文化遗产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东阿阿胶糕制作的改进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印江土家族苗族自治县第一中学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何菁悦、佘奥运、李海龙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陈思、白芙蓉、周宦芳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基于微信小程序的高中生物和化学自测软件设计开发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计算机科学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贵州省铜仁第一中学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涂子怡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佘文娴、郭应敏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聋哑人跑道指示灯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铜仁市第二中学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刘迎东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李蓉、汤继兰、包娟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绿水青山金山银山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铜仁市交通学校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彤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李春英、黄静、何小飞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</w:tbl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第17届贵州省铜仁市青少年科技创新大赛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高中创新成果获奖名单（集体/个人）</w:t>
      </w:r>
    </w:p>
    <w:tbl>
      <w:tblPr>
        <w:tblStyle w:val="7"/>
        <w:tblpPr w:leftFromText="180" w:rightFromText="180" w:vertAnchor="text" w:horzAnchor="page" w:tblpX="1133" w:tblpY="181"/>
        <w:tblOverlap w:val="never"/>
        <w:tblW w:w="140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4037"/>
        <w:gridCol w:w="840"/>
        <w:gridCol w:w="1976"/>
        <w:gridCol w:w="1935"/>
        <w:gridCol w:w="1860"/>
        <w:gridCol w:w="735"/>
        <w:gridCol w:w="949"/>
        <w:gridCol w:w="1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 类别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基于“手持技术”与“四重表征”探究钢铁电化学腐蚀本质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化学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铜仁市民族中学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周思贤、陈建杰、涂江伟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杨婵、刘琴、石婷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探究天然染料火龙果皮色素的最佳提取条件及染色应用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生物化学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贵州省铜仁第一中学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杨程兴、陈炳臣、孙一鸣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聂桓、林潇、杨菁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基于嵌入式A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rduino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实现智慧交通安全帽的研究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社会科学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贵州省思南中学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杨勋、庞朝仁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唐风、田水元、张然松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半密封状态下“电解饱和食盐水”与“制备氢氧化铁”实验一体创新实践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松桃苗族自治县第三高级中学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全静、成园红、陈鹏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吴健康、高红、付旭伟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冬季烤火安全器（有毒气体检测自开窗装置）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物理学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贵州省铜仁市第二中学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张慕添、余世涛、田亚玲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周晓波、黄丽萍、杨光晓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铜仁地区野生鲜艳乳菇菌丝生长最适培养基筛选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微生物学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贵州省铜仁第一中学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文涛涛、蒋泓旭、田媛媛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龙春丽、何荣健、张燕飞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负压式热辐射衣物烘干系统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贵州省铜仁第一中学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谭逸可、桂子皓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张凯、杨梅、麻林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香樟果有效成分的提取及驱蚊效果的研究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生物化学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铜仁市民族中学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田单单、龙佳、何俊涛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李如、徐东山、姚亚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氢氧燃料电池的研究与应用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化学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贵州省德江县第二中学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杨润、张家星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唐方川、杨鹏、张笑露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第17届贵州省铜仁市青少年科技创新大赛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高中创新成果获奖名单（集体/个人）</w:t>
      </w:r>
    </w:p>
    <w:tbl>
      <w:tblPr>
        <w:tblStyle w:val="7"/>
        <w:tblpPr w:leftFromText="180" w:rightFromText="180" w:vertAnchor="text" w:horzAnchor="page" w:tblpX="1133" w:tblpY="181"/>
        <w:tblOverlap w:val="never"/>
        <w:tblW w:w="140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583"/>
        <w:gridCol w:w="1065"/>
        <w:gridCol w:w="2085"/>
        <w:gridCol w:w="1909"/>
        <w:gridCol w:w="1905"/>
        <w:gridCol w:w="851"/>
        <w:gridCol w:w="765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 类别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巧用注射器探究乙炔的化学性质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沿河第三高级中学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杨坤、袁露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吴正雨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小型用电器的逆变器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铜仁市民族中学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王显琼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自动助眠仪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铜仁市民族中学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凡诚贤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王显琼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户外智能健身器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沿河民族中学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田江勇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张军、蒋青青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魔术黑板擦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铜仁市第二中学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李民颂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李蓉、汤继兰、杨光晓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个人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人口老龄化背景下铜仁市老年人养老问题考察探究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科学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贵州省铜仁第一中学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田擎语、李时鸿、翁梓博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杨梅、赵苑、王艳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利用除虫菊制作天然驱蚊剂的探究实验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贵州省印江中学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杨芳、任霞玲、徐雅楠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黄小燕、银江南、张国发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一笔绘出多色画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印江土家族苗族自治县第一中学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何小青、张铖鑫、冉林富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张倩、梁正英、涂文辉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智能灭虫器设计与制作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计算机科学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思南县中等职业学校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付广伟、顾婷婷、文智娟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付浩、何云、文智娟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AI高速系统功能模拟装置的改进与创新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科学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思南县第八中学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龙诗语、冯林松、李文娜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张中和、田水元、唐风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第17届贵州省铜仁市青少年科技创新大赛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高中创新成果获奖名单（集体）</w:t>
      </w:r>
    </w:p>
    <w:tbl>
      <w:tblPr>
        <w:tblStyle w:val="7"/>
        <w:tblpPr w:leftFromText="180" w:rightFromText="180" w:vertAnchor="text" w:horzAnchor="page" w:tblpX="1133" w:tblpY="181"/>
        <w:tblOverlap w:val="never"/>
        <w:tblW w:w="140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583"/>
        <w:gridCol w:w="1065"/>
        <w:gridCol w:w="2085"/>
        <w:gridCol w:w="1909"/>
        <w:gridCol w:w="1905"/>
        <w:gridCol w:w="851"/>
        <w:gridCol w:w="765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 类别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设计制作生态瓶，探究其稳定性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铜仁市民族中学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谭全英、田子涵、陈俊杰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万显发、皮国良、苟小娟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儿童便捷式智能报警器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铜仁市民族中学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张豪、唐小运、杨杰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王显琼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利用碰碰香制作固体香薰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贵州省印江中学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田忆敏、陈悦、熊智霖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黄小燕、杨波、杨林森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果酒制作实验的改进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贵州省铜仁第一中学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吴展鹏、姚怡丹、姚静雯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麻琦雯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关于江口古法造纸的调查研究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社会科学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铜仁市第二中学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何宜蔓、张贵馨、鄢佳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周晓波、冉刚、李蓉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一种感应自动滴灌装置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铜仁市民族中学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李汩轩、王绵绵、田桐阳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涂林、黎芳、张冲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探秘中国抹茶之都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关于中国抹茶文化的调查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社会科学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铜仁市第二中学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方月杨、严玉兰、田莎莎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杨光晓、曾婷、邹维玲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厨房报警器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物理学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铜仁市第二中学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夏福广、杜伟豪、何锟瑞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黄丽萍、周晓波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多种植物茎尖组织培养的探究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植物学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贵州省铜仁第一中学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杨思杰、沈泽昆、杨钦任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麻琦雯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山地消防车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铜仁市第二中学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廖小江、周磊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李蓉、汤继兰、石飞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集体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</w:tbl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sectPr>
      <w:footerReference r:id="rId5" w:type="first"/>
      <w:headerReference r:id="rId3" w:type="default"/>
      <w:footerReference r:id="rId4" w:type="default"/>
      <w:pgSz w:w="16838" w:h="11906" w:orient="landscape"/>
      <w:pgMar w:top="1587" w:right="1417" w:bottom="1474" w:left="1361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titlePg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38125" cy="139700"/>
              <wp:effectExtent l="0" t="3175" r="381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- 10 -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18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y2mZn0QAAAAMBAAAPAAAAAAAAAAEAIAAAACIAAABkcnMv&#10;ZG93bnJldi54bWxQSwECFAAUAAAACACHTuJAd6UEjQoCAAACBAAADgAAAAAAAAABACAAAAAg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- 10 -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38125" cy="139700"/>
              <wp:effectExtent l="0" t="1270" r="3810" b="1905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- 9 -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18.7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tpmZ9EAAAADAQAADwAAAAAAAAABACAAAAAiAAAAZHJz&#10;L2Rvd25yZXYueG1sUEsBAhQAFAAAAAgAh07iQF0IYeMLAgAAAgQAAA4AAAAAAAAAAQAgAAAAIA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- 9 -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C73CA"/>
    <w:rsid w:val="000B09B8"/>
    <w:rsid w:val="00133140"/>
    <w:rsid w:val="00206C0E"/>
    <w:rsid w:val="00252BE6"/>
    <w:rsid w:val="00270BAC"/>
    <w:rsid w:val="003734A8"/>
    <w:rsid w:val="00422292"/>
    <w:rsid w:val="00533115"/>
    <w:rsid w:val="005859CC"/>
    <w:rsid w:val="005B5E8D"/>
    <w:rsid w:val="00821B7C"/>
    <w:rsid w:val="009C44FB"/>
    <w:rsid w:val="00A132FF"/>
    <w:rsid w:val="00A36EF6"/>
    <w:rsid w:val="00C7762A"/>
    <w:rsid w:val="00CA10E1"/>
    <w:rsid w:val="00F16E91"/>
    <w:rsid w:val="00F45278"/>
    <w:rsid w:val="019C51D5"/>
    <w:rsid w:val="02931F39"/>
    <w:rsid w:val="02BC3702"/>
    <w:rsid w:val="045E51F5"/>
    <w:rsid w:val="06480B22"/>
    <w:rsid w:val="076B74CD"/>
    <w:rsid w:val="0ADA03B7"/>
    <w:rsid w:val="0B023EEF"/>
    <w:rsid w:val="0B7212BE"/>
    <w:rsid w:val="0E532BF3"/>
    <w:rsid w:val="0EC37728"/>
    <w:rsid w:val="0F7F07ED"/>
    <w:rsid w:val="123C7CCF"/>
    <w:rsid w:val="144872DC"/>
    <w:rsid w:val="15FA2794"/>
    <w:rsid w:val="18FB5344"/>
    <w:rsid w:val="19964B98"/>
    <w:rsid w:val="19AB0114"/>
    <w:rsid w:val="1B3D7B92"/>
    <w:rsid w:val="1BAA2FE9"/>
    <w:rsid w:val="1CF13374"/>
    <w:rsid w:val="1E277662"/>
    <w:rsid w:val="22D144FF"/>
    <w:rsid w:val="254E3E6F"/>
    <w:rsid w:val="273B2C95"/>
    <w:rsid w:val="2C416170"/>
    <w:rsid w:val="2F3D3A96"/>
    <w:rsid w:val="2F3E199D"/>
    <w:rsid w:val="31DE7D98"/>
    <w:rsid w:val="328B2BEF"/>
    <w:rsid w:val="38EE6D65"/>
    <w:rsid w:val="39425106"/>
    <w:rsid w:val="3C0D6EA2"/>
    <w:rsid w:val="3F86102A"/>
    <w:rsid w:val="3FB86F35"/>
    <w:rsid w:val="41A81CB1"/>
    <w:rsid w:val="44654EBA"/>
    <w:rsid w:val="46184E57"/>
    <w:rsid w:val="46A613B1"/>
    <w:rsid w:val="47181FF5"/>
    <w:rsid w:val="472B7066"/>
    <w:rsid w:val="49606210"/>
    <w:rsid w:val="4A531D16"/>
    <w:rsid w:val="4C6F110B"/>
    <w:rsid w:val="4F4E1238"/>
    <w:rsid w:val="52551C75"/>
    <w:rsid w:val="528F1E7C"/>
    <w:rsid w:val="541C1FD7"/>
    <w:rsid w:val="543D11C1"/>
    <w:rsid w:val="54841087"/>
    <w:rsid w:val="5880574F"/>
    <w:rsid w:val="58AD4444"/>
    <w:rsid w:val="5B305A79"/>
    <w:rsid w:val="5C5608BC"/>
    <w:rsid w:val="5C751396"/>
    <w:rsid w:val="5F5474E4"/>
    <w:rsid w:val="5F7D7CCC"/>
    <w:rsid w:val="5FBB2302"/>
    <w:rsid w:val="607B43FF"/>
    <w:rsid w:val="62203B39"/>
    <w:rsid w:val="63F814D5"/>
    <w:rsid w:val="640824A6"/>
    <w:rsid w:val="648722B7"/>
    <w:rsid w:val="66221477"/>
    <w:rsid w:val="66F818AA"/>
    <w:rsid w:val="69A25C4E"/>
    <w:rsid w:val="6A8A4483"/>
    <w:rsid w:val="6D011728"/>
    <w:rsid w:val="6D92010D"/>
    <w:rsid w:val="706602F7"/>
    <w:rsid w:val="718110F5"/>
    <w:rsid w:val="71A54E20"/>
    <w:rsid w:val="72B07EDA"/>
    <w:rsid w:val="747E1979"/>
    <w:rsid w:val="74AD1A28"/>
    <w:rsid w:val="767A007A"/>
    <w:rsid w:val="767C73CA"/>
    <w:rsid w:val="77444A64"/>
    <w:rsid w:val="7A930307"/>
    <w:rsid w:val="7B3839A8"/>
    <w:rsid w:val="7B8E53DA"/>
    <w:rsid w:val="7C87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qFormat/>
    <w:uiPriority w:val="0"/>
    <w:pPr>
      <w:ind w:left="100" w:leftChars="2500"/>
    </w:pPr>
    <w:rPr>
      <w:rFonts w:ascii="Calibri" w:hAnsi="Calibri" w:eastAsia="宋体" w:cs="Times New Roman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6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 w:eastAsia="微软雅黑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眉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Char Char Char Char"/>
    <w:basedOn w:val="1"/>
    <w:qFormat/>
    <w:uiPriority w:val="0"/>
    <w:pPr>
      <w:tabs>
        <w:tab w:val="left" w:pos="420"/>
      </w:tabs>
      <w:ind w:left="420" w:hanging="420"/>
    </w:pPr>
    <w:rPr>
      <w:rFonts w:ascii="Calibri" w:hAnsi="Calibri" w:eastAsia="宋体" w:cs="Times New Roman"/>
    </w:rPr>
  </w:style>
  <w:style w:type="character" w:customStyle="1" w:styleId="16">
    <w:name w:val="HTML 预设格式 字符"/>
    <w:basedOn w:val="9"/>
    <w:link w:val="5"/>
    <w:qFormat/>
    <w:uiPriority w:val="0"/>
    <w:rPr>
      <w:rFonts w:ascii="Arial" w:hAnsi="Arial" w:cs="Arial"/>
      <w:sz w:val="24"/>
      <w:szCs w:val="24"/>
    </w:r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日期 字符"/>
    <w:basedOn w:val="9"/>
    <w:link w:val="2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noFill/>
        <a:noFill/>
        <a:noFill/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436</Words>
  <Characters>2486</Characters>
  <Lines>20</Lines>
  <Paragraphs>5</Paragraphs>
  <TotalTime>30</TotalTime>
  <ScaleCrop>false</ScaleCrop>
  <LinksUpToDate>false</LinksUpToDate>
  <CharactersWithSpaces>2917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2021-09-23T08:09:00Z</dcterms:created>
  <dc:creator>Administrator</dc:creator>
  <cp:lastModifiedBy>Administrator</cp:lastModifiedBy>
  <cp:lastPrinted>2023-12-25T06:47:00Z</cp:lastPrinted>
  <dcterms:modified xsi:type="dcterms:W3CDTF">2023-12-28T09:00:56Z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