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/>
        </w:rPr>
        <w:t>附件：</w:t>
      </w:r>
    </w:p>
    <w:p>
      <w:pPr>
        <w:spacing w:line="560" w:lineRule="exact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铜仁市卫生健康标准化专家库 补充名单</w:t>
      </w:r>
    </w:p>
    <w:bookmarkEnd w:id="0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77"/>
        <w:gridCol w:w="3114"/>
        <w:gridCol w:w="2400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从事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张琳岚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王海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传染性疾病控制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李建华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微生物检验技术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郭亚君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学校卫生与儿少卫生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詹江南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传染性疾病控制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阮文丽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王伟忠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慢性非传染性疾病管理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张平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吴波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德江县疾控中心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全科医学（中医类）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高江华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松桃县疾控中心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传染性疾病控制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杨正杰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铜仁市人民医院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关节外科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王宇茅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铜仁市人民医院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骨外科（显微外科）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龙丽华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铜仁市人民医院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儿童重症医学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樊  华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铜仁市人民医院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肿瘤科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史天亮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铜仁市人民医院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任永丰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铜仁市中医医院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眼科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张仁铁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铜仁市妇幼保健院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超声技术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吴腊云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铜仁市第二人民医院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检验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  毅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玉屏侗族自治县大龙街道社区卫生服务中心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  旭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印江土家族苗族自治县洋溪镇卫生院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晏朝操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德江县民族中医院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主任中药师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江大勇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江口县中医医院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中医学（外科）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李文昌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铜仁市中医医院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中医学（内科）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杨  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波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中国针灸学会（铜仁市中医医院）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中医康复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田  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友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玉屏侗族自治县中医院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中医学（老年病科）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舒灵达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铜仁市中医医院（民间医）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中医学（皮肤、肛肠）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戴泽岚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铜仁市中医医院（民间医）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中医学（侗医药）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杜  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宁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松桃县民族中医院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中医学（苗医药）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李  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军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铜仁市中医药发展研究中心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中医学（重症）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彭  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强</w:t>
            </w:r>
          </w:p>
        </w:tc>
        <w:tc>
          <w:tcPr>
            <w:tcW w:w="1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石阡县中医院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中医学（针灸推拿）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副主任医师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OTQ1YjAxMjU2Y2ExYjg3ZjVhNzdiNDZhYmRmZGUifQ=="/>
  </w:docVars>
  <w:rsids>
    <w:rsidRoot w:val="006822E3"/>
    <w:rsid w:val="000067C1"/>
    <w:rsid w:val="000B7C5A"/>
    <w:rsid w:val="000E6485"/>
    <w:rsid w:val="002130C6"/>
    <w:rsid w:val="002B1466"/>
    <w:rsid w:val="0038241A"/>
    <w:rsid w:val="00434C74"/>
    <w:rsid w:val="00561F58"/>
    <w:rsid w:val="00563816"/>
    <w:rsid w:val="006822E3"/>
    <w:rsid w:val="0079636C"/>
    <w:rsid w:val="007E34A3"/>
    <w:rsid w:val="008B2543"/>
    <w:rsid w:val="009A26CF"/>
    <w:rsid w:val="009E39EA"/>
    <w:rsid w:val="00B41CD3"/>
    <w:rsid w:val="00B61D1F"/>
    <w:rsid w:val="00DA2BA5"/>
    <w:rsid w:val="00E9777D"/>
    <w:rsid w:val="00F941FD"/>
    <w:rsid w:val="00FA69EE"/>
    <w:rsid w:val="3D3335AE"/>
    <w:rsid w:val="6230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1024</Characters>
  <Lines>8</Lines>
  <Paragraphs>2</Paragraphs>
  <TotalTime>45</TotalTime>
  <ScaleCrop>false</ScaleCrop>
  <LinksUpToDate>false</LinksUpToDate>
  <CharactersWithSpaces>1201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2024-03-22T03:23:00Z</dcterms:created>
  <dc:creator>xiaoqi ruan</dc:creator>
  <cp:lastModifiedBy>凤凰涅槃</cp:lastModifiedBy>
  <dcterms:modified xsi:type="dcterms:W3CDTF">2024-03-22T09:31:22Z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2FB1EAF60AA740129BAB94926138B843_13</vt:lpwstr>
  </property>
</Properties>
</file>