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Style w:val="6"/>
          <w:b w:val="0"/>
          <w:bCs w:val="0"/>
          <w:i w:val="0"/>
          <w:iCs w:val="0"/>
          <w:smallCaps w:val="0"/>
          <w:strike w:val="0"/>
        </w:rPr>
      </w:pPr>
      <w:bookmarkStart w:id="0" w:name="bookmark2"/>
      <w:r>
        <w:rPr>
          <w:rStyle w:val="6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sz w:val="44"/>
          <w:szCs w:val="44"/>
          <w:lang w:val="en-US" w:eastAsia="en-US" w:bidi="en-US"/>
        </w:rPr>
        <w:t>2022</w:t>
      </w:r>
      <w:r>
        <w:rPr>
          <w:rStyle w:val="6"/>
          <w:b w:val="0"/>
          <w:bCs w:val="0"/>
          <w:i w:val="0"/>
          <w:iCs w:val="0"/>
          <w:smallCaps w:val="0"/>
          <w:strike w:val="0"/>
        </w:rPr>
        <w:t>年度</w:t>
      </w:r>
      <w:r>
        <w:rPr>
          <w:rStyle w:val="6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sz w:val="44"/>
          <w:szCs w:val="44"/>
          <w:lang w:val="en-US" w:eastAsia="en-US" w:bidi="en-US"/>
        </w:rPr>
        <w:t>4</w:t>
      </w:r>
      <w:r>
        <w:rPr>
          <w:rStyle w:val="6"/>
          <w:b w:val="0"/>
          <w:bCs w:val="0"/>
          <w:i w:val="0"/>
          <w:iCs w:val="0"/>
          <w:smallCaps w:val="0"/>
          <w:strike w:val="0"/>
        </w:rPr>
        <w:t>月份入托铜仁康复医院托养人员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6"/>
          <w:b w:val="0"/>
          <w:bCs w:val="0"/>
          <w:i w:val="0"/>
          <w:iCs w:val="0"/>
          <w:smallCaps w:val="0"/>
          <w:strike w:val="0"/>
        </w:rPr>
        <w:t>公示</w:t>
      </w:r>
      <w:bookmarkEnd w:id="0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660"/>
        <w:jc w:val="both"/>
      </w:pPr>
      <w:r>
        <w:rPr>
          <w:rStyle w:val="8"/>
          <w:b w:val="0"/>
          <w:bCs w:val="0"/>
          <w:i w:val="0"/>
          <w:iCs w:val="0"/>
          <w:smallCaps w:val="0"/>
          <w:strike w:val="0"/>
        </w:rPr>
        <w:t>为更好的服务于残疾人，体现公开、公平、公正原则， 现将入托铜仁康复医院享受托养服务对象予以公示，公示期 自</w:t>
      </w:r>
      <w:r>
        <w:rPr>
          <w:rStyle w:val="8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w w:val="80"/>
          <w:lang w:val="en-US" w:eastAsia="en-US" w:bidi="en-US"/>
        </w:rPr>
        <w:t>2022</w:t>
      </w:r>
      <w:r>
        <w:rPr>
          <w:rStyle w:val="8"/>
          <w:b w:val="0"/>
          <w:bCs w:val="0"/>
          <w:i w:val="0"/>
          <w:iCs w:val="0"/>
          <w:smallCaps w:val="0"/>
          <w:strike w:val="0"/>
        </w:rPr>
        <w:t>年</w:t>
      </w:r>
      <w:r>
        <w:rPr>
          <w:rStyle w:val="8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w w:val="80"/>
          <w:lang w:val="en-US" w:eastAsia="en-US" w:bidi="en-US"/>
        </w:rPr>
        <w:t>3</w:t>
      </w:r>
      <w:r>
        <w:rPr>
          <w:rStyle w:val="8"/>
          <w:b w:val="0"/>
          <w:bCs w:val="0"/>
          <w:i w:val="0"/>
          <w:iCs w:val="0"/>
          <w:smallCaps w:val="0"/>
          <w:strike w:val="0"/>
        </w:rPr>
        <w:t>月</w:t>
      </w:r>
      <w:r>
        <w:rPr>
          <w:rStyle w:val="8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w w:val="80"/>
          <w:lang w:val="en-US" w:eastAsia="en-US" w:bidi="en-US"/>
        </w:rPr>
        <w:t>29</w:t>
      </w:r>
      <w:r>
        <w:rPr>
          <w:rStyle w:val="8"/>
          <w:b w:val="0"/>
          <w:bCs w:val="0"/>
          <w:i w:val="0"/>
          <w:iCs w:val="0"/>
          <w:smallCaps w:val="0"/>
          <w:strike w:val="0"/>
        </w:rPr>
        <w:t>日一</w:t>
      </w:r>
      <w:r>
        <w:rPr>
          <w:rStyle w:val="8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w w:val="80"/>
        </w:rPr>
        <w:t>4</w:t>
      </w:r>
      <w:r>
        <w:rPr>
          <w:rStyle w:val="8"/>
          <w:b w:val="0"/>
          <w:bCs w:val="0"/>
          <w:i w:val="0"/>
          <w:iCs w:val="0"/>
          <w:smallCaps w:val="0"/>
          <w:strike w:val="0"/>
        </w:rPr>
        <w:t>月</w:t>
      </w:r>
      <w:r>
        <w:rPr>
          <w:rStyle w:val="8"/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w w:val="80"/>
          <w:lang w:val="en-US" w:eastAsia="en-US" w:bidi="en-US"/>
        </w:rPr>
        <w:t>2</w:t>
      </w:r>
      <w:r>
        <w:rPr>
          <w:rStyle w:val="8"/>
          <w:b w:val="0"/>
          <w:bCs w:val="0"/>
          <w:i w:val="0"/>
          <w:iCs w:val="0"/>
          <w:smallCaps w:val="0"/>
          <w:strike w:val="0"/>
        </w:rPr>
        <w:t>日。公示期内，如对托养对象 有不同意见，请以电话、传真、来访等形式向铜仁市残联劳 服部反映。反映情况要客观真实，以单位名义反映情况的材 料需加盖单位公章，以个人名义反映情况的材料应署名并提 供联系方式（公示名单如下）。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80" w:line="557" w:lineRule="exact"/>
        <w:ind w:left="0" w:right="0" w:firstLine="660"/>
        <w:jc w:val="both"/>
      </w:pPr>
      <w:r>
        <w:rPr>
          <w:rStyle w:val="10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w w:val="100"/>
          <w:lang w:val="zh-CN" w:eastAsia="zh-CN" w:bidi="zh-CN"/>
        </w:rPr>
        <w:t>电话（传真）:</w:t>
      </w:r>
      <w:r>
        <w:rPr>
          <w:rStyle w:val="10"/>
          <w:b w:val="0"/>
          <w:bCs w:val="0"/>
          <w:i w:val="0"/>
          <w:iCs w:val="0"/>
          <w:smallCaps w:val="0"/>
          <w:strike w:val="0"/>
        </w:rPr>
        <w:t xml:space="preserve">0856-5232773 </w:t>
      </w:r>
      <w:r>
        <w:rPr>
          <w:rStyle w:val="10"/>
          <w:b w:val="0"/>
          <w:bCs w:val="0"/>
          <w:i w:val="0"/>
          <w:iCs w:val="0"/>
          <w:smallCaps w:val="0"/>
          <w:strike w:val="0"/>
          <w:lang w:val="zh-CN" w:eastAsia="zh-CN" w:bidi="zh-CN"/>
        </w:rPr>
        <w:t>（</w:t>
      </w:r>
      <w:r>
        <w:rPr>
          <w:rStyle w:val="10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w w:val="100"/>
          <w:lang w:val="zh-CN" w:eastAsia="zh-CN" w:bidi="zh-CN"/>
        </w:rPr>
        <w:t>劳服部）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r>
        <w:rPr>
          <w:rStyle w:val="10"/>
          <w:b w:val="0"/>
          <w:bCs w:val="0"/>
          <w:i w:val="0"/>
          <w:iCs w:val="0"/>
          <w:smallCaps w:val="0"/>
          <w:strike w:val="0"/>
        </w:rPr>
        <w:t xml:space="preserve">0856-5224960 </w:t>
      </w:r>
      <w:r>
        <w:rPr>
          <w:rStyle w:val="10"/>
          <w:b w:val="0"/>
          <w:bCs w:val="0"/>
          <w:i w:val="0"/>
          <w:iCs w:val="0"/>
          <w:smallCaps w:val="0"/>
          <w:strike w:val="0"/>
          <w:lang w:val="zh-CN" w:eastAsia="zh-CN" w:bidi="zh-CN"/>
        </w:rPr>
        <w:t>（</w:t>
      </w:r>
      <w:r>
        <w:rPr>
          <w:rStyle w:val="10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w w:val="100"/>
          <w:lang w:val="zh-CN" w:eastAsia="zh-CN" w:bidi="zh-CN"/>
        </w:rPr>
        <w:t>办公室</w:t>
      </w:r>
      <w:r>
        <w:rPr>
          <w:rStyle w:val="10"/>
          <w:b w:val="0"/>
          <w:bCs w:val="0"/>
          <w:i w:val="0"/>
          <w:iCs w:val="0"/>
          <w:smallCaps w:val="0"/>
          <w:strike w:val="0"/>
          <w:lang w:val="zh-CN" w:eastAsia="zh-CN" w:bidi="zh-CN"/>
        </w:rPr>
        <w:t>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557" w:lineRule="exact"/>
        <w:ind w:left="0" w:right="0" w:firstLine="620"/>
        <w:jc w:val="left"/>
        <w:rPr>
          <w:rStyle w:val="8"/>
          <w:b w:val="0"/>
          <w:bCs w:val="0"/>
          <w:i w:val="0"/>
          <w:iCs w:val="0"/>
          <w:smallCaps w:val="0"/>
          <w:strike w:val="0"/>
        </w:rPr>
      </w:pPr>
      <w:r>
        <w:rPr>
          <w:rStyle w:val="8"/>
          <w:b w:val="0"/>
          <w:bCs w:val="0"/>
          <w:i w:val="0"/>
          <w:iCs w:val="0"/>
          <w:smallCaps w:val="0"/>
          <w:strike w:val="0"/>
        </w:rPr>
        <w:t>通讯地址：铜仁市万山区罗家湾铜仁市残疾人联合会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557" w:lineRule="exact"/>
        <w:ind w:left="0" w:right="0" w:firstLine="620"/>
        <w:jc w:val="left"/>
        <w:rPr>
          <w:rStyle w:val="8"/>
          <w:b w:val="0"/>
          <w:bCs w:val="0"/>
          <w:i w:val="0"/>
          <w:iCs w:val="0"/>
          <w:smallCaps w:val="0"/>
          <w:strike w:val="0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铜仁市残疾人联合会</w:t>
      </w:r>
    </w:p>
    <w:p>
      <w:pPr>
        <w:jc w:val="right"/>
        <w:rPr>
          <w:rFonts w:hint="eastAsia" w:ascii="宋体" w:hAnsi="宋体" w:eastAsia="宋体" w:cs="宋体"/>
          <w:sz w:val="32"/>
          <w:szCs w:val="32"/>
        </w:rPr>
      </w:pPr>
      <w:bookmarkStart w:id="2" w:name="_GoBack"/>
      <w:bookmarkEnd w:id="2"/>
    </w:p>
    <w:p>
      <w:pPr>
        <w:jc w:val="right"/>
        <w:rPr>
          <w:rFonts w:hint="eastAsia" w:ascii="宋体" w:hAnsi="宋体" w:eastAsia="宋体" w:cs="宋体"/>
          <w:sz w:val="32"/>
          <w:szCs w:val="32"/>
          <w:lang w:val="en-US"/>
        </w:rPr>
        <w:sectPr>
          <w:footnotePr>
            <w:numFmt w:val="decimal"/>
          </w:footnotePr>
          <w:pgSz w:w="12245" w:h="16834"/>
          <w:pgMar w:top="1949" w:right="1678" w:bottom="1949" w:left="2141" w:header="1521" w:footer="1521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/>
        </w:rPr>
        <w:t>2022年3月29日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300" w:line="240" w:lineRule="auto"/>
        <w:ind w:left="2600" w:right="0" w:firstLine="0"/>
        <w:jc w:val="left"/>
      </w:pPr>
      <w:bookmarkStart w:id="1" w:name="bookmark4"/>
      <w:r>
        <w:rPr>
          <w:rStyle w:val="6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sz w:val="44"/>
          <w:szCs w:val="44"/>
          <w:lang w:val="en-US" w:eastAsia="en-US" w:bidi="en-US"/>
        </w:rPr>
        <w:t>2022</w:t>
      </w:r>
      <w:r>
        <w:rPr>
          <w:rStyle w:val="6"/>
          <w:b w:val="0"/>
          <w:bCs w:val="0"/>
          <w:i w:val="0"/>
          <w:iCs w:val="0"/>
          <w:smallCaps w:val="0"/>
          <w:strike w:val="0"/>
        </w:rPr>
        <w:t>年</w:t>
      </w:r>
      <w:r>
        <w:rPr>
          <w:rStyle w:val="6"/>
          <w:rFonts w:ascii="Times New Roman" w:hAnsi="Times New Roman" w:eastAsia="Times New Roman" w:cs="Times New Roman"/>
          <w:b/>
          <w:bCs/>
          <w:i w:val="0"/>
          <w:iCs w:val="0"/>
          <w:smallCaps w:val="0"/>
          <w:strike w:val="0"/>
          <w:sz w:val="44"/>
          <w:szCs w:val="44"/>
          <w:lang w:val="en-US" w:eastAsia="en-US" w:bidi="en-US"/>
        </w:rPr>
        <w:t>4</w:t>
      </w:r>
      <w:r>
        <w:rPr>
          <w:rStyle w:val="6"/>
          <w:b w:val="0"/>
          <w:bCs w:val="0"/>
          <w:i w:val="0"/>
          <w:iCs w:val="0"/>
          <w:smallCaps w:val="0"/>
          <w:strike w:val="0"/>
        </w:rPr>
        <w:t>月份入托铜仁康复医院托养人员花名册</w:t>
      </w:r>
      <w:bookmarkEnd w:id="1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8"/>
        <w:gridCol w:w="1253"/>
        <w:gridCol w:w="504"/>
        <w:gridCol w:w="720"/>
        <w:gridCol w:w="2069"/>
        <w:gridCol w:w="778"/>
        <w:gridCol w:w="830"/>
        <w:gridCol w:w="3024"/>
        <w:gridCol w:w="2054"/>
        <w:gridCol w:w="19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序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入托人员 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性 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年龄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残疾人证号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残疾 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140" w:right="0" w:firstLine="20"/>
              <w:jc w:val="left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残疾 等级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家庭地址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备注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（上报的区县）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许正喜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522228*****141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肢体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一级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沿河县夹石镇**</w:t>
            </w: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*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189272***80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沿河县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冉玉平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522228*****841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肢体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-</w:t>
            </w: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一级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沿河县板场镇* </w:t>
            </w: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* * *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151859***88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沿河县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聂先武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522228*****141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肢体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一级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沿河县谯家镇**</w:t>
            </w: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**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180835***22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沿河县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谯海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522228*****741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肢体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一级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沿河县谯家镇**</w:t>
            </w: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**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150858***62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12"/>
                <w:b w:val="0"/>
                <w:bCs w:val="0"/>
                <w:i w:val="0"/>
                <w:iCs w:val="0"/>
                <w:smallCaps w:val="0"/>
                <w:strike w:val="0"/>
              </w:rPr>
              <w:t>沿河县</w:t>
            </w:r>
          </w:p>
        </w:tc>
      </w:tr>
    </w:tbl>
    <w:p/>
    <w:sectPr>
      <w:footnotePr>
        <w:numFmt w:val="decimal"/>
      </w:footnotePr>
      <w:pgSz w:w="16891" w:h="12336" w:orient="landscape"/>
      <w:pgMar w:top="2426" w:right="1777" w:bottom="2066" w:left="1395" w:header="1998" w:footer="1638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AE0724D"/>
    <w:rsid w:val="55081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har Style 3"/>
    <w:basedOn w:val="3"/>
    <w:link w:val="5"/>
    <w:qFormat/>
    <w:uiPriority w:val="0"/>
    <w:rPr>
      <w:rFonts w:ascii="宋体" w:hAnsi="宋体" w:eastAsia="宋体" w:cs="宋体"/>
      <w:color w:val="DB1219"/>
      <w:sz w:val="82"/>
      <w:szCs w:val="82"/>
      <w:u w:val="none"/>
      <w:lang w:val="zh-CN" w:eastAsia="zh-CN" w:bidi="zh-CN"/>
    </w:rPr>
  </w:style>
  <w:style w:type="paragraph" w:customStyle="1" w:styleId="5">
    <w:name w:val="Style 2"/>
    <w:basedOn w:val="1"/>
    <w:link w:val="4"/>
    <w:qFormat/>
    <w:uiPriority w:val="0"/>
    <w:pPr>
      <w:widowControl w:val="0"/>
      <w:shd w:val="clear" w:color="auto" w:fill="auto"/>
      <w:spacing w:after="820"/>
      <w:jc w:val="center"/>
      <w:outlineLvl w:val="0"/>
    </w:pPr>
    <w:rPr>
      <w:rFonts w:ascii="宋体" w:hAnsi="宋体" w:eastAsia="宋体" w:cs="宋体"/>
      <w:color w:val="DB1219"/>
      <w:sz w:val="82"/>
      <w:szCs w:val="82"/>
      <w:u w:val="none"/>
      <w:lang w:val="zh-CN" w:eastAsia="zh-CN" w:bidi="zh-CN"/>
    </w:rPr>
  </w:style>
  <w:style w:type="character" w:customStyle="1" w:styleId="6">
    <w:name w:val="Char Style 5"/>
    <w:basedOn w:val="3"/>
    <w:link w:val="7"/>
    <w:qFormat/>
    <w:uiPriority w:val="0"/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7">
    <w:name w:val="Style 4"/>
    <w:basedOn w:val="1"/>
    <w:link w:val="6"/>
    <w:uiPriority w:val="0"/>
    <w:pPr>
      <w:widowControl w:val="0"/>
      <w:shd w:val="clear" w:color="auto" w:fill="auto"/>
      <w:spacing w:after="520" w:line="595" w:lineRule="exact"/>
      <w:ind w:left="1300"/>
      <w:jc w:val="center"/>
      <w:outlineLvl w:val="1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character" w:customStyle="1" w:styleId="8">
    <w:name w:val="Char Style 8"/>
    <w:basedOn w:val="3"/>
    <w:link w:val="9"/>
    <w:qFormat/>
    <w:uiPriority w:val="0"/>
    <w:rPr>
      <w:rFonts w:ascii="宋体" w:hAnsi="宋体" w:eastAsia="宋体" w:cs="宋体"/>
      <w:sz w:val="32"/>
      <w:szCs w:val="32"/>
      <w:u w:val="none"/>
      <w:lang w:val="zh-CN" w:eastAsia="zh-CN" w:bidi="zh-CN"/>
    </w:rPr>
  </w:style>
  <w:style w:type="paragraph" w:customStyle="1" w:styleId="9">
    <w:name w:val="Style 7"/>
    <w:basedOn w:val="1"/>
    <w:link w:val="8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2"/>
      <w:szCs w:val="32"/>
      <w:u w:val="none"/>
      <w:lang w:val="zh-CN" w:eastAsia="zh-CN" w:bidi="zh-CN"/>
    </w:rPr>
  </w:style>
  <w:style w:type="character" w:customStyle="1" w:styleId="10">
    <w:name w:val="Char Style 11"/>
    <w:basedOn w:val="3"/>
    <w:link w:val="11"/>
    <w:qFormat/>
    <w:uiPriority w:val="0"/>
    <w:rPr>
      <w:w w:val="80"/>
      <w:sz w:val="32"/>
      <w:szCs w:val="32"/>
      <w:u w:val="none"/>
    </w:rPr>
  </w:style>
  <w:style w:type="paragraph" w:customStyle="1" w:styleId="11">
    <w:name w:val="Style 10"/>
    <w:basedOn w:val="1"/>
    <w:link w:val="10"/>
    <w:qFormat/>
    <w:uiPriority w:val="0"/>
    <w:pPr>
      <w:widowControl w:val="0"/>
      <w:shd w:val="clear" w:color="auto" w:fill="auto"/>
      <w:spacing w:after="90" w:line="350" w:lineRule="auto"/>
      <w:ind w:firstLine="330"/>
    </w:pPr>
    <w:rPr>
      <w:w w:val="80"/>
      <w:sz w:val="32"/>
      <w:szCs w:val="32"/>
      <w:u w:val="none"/>
    </w:rPr>
  </w:style>
  <w:style w:type="character" w:customStyle="1" w:styleId="12">
    <w:name w:val="Char Style 14"/>
    <w:basedOn w:val="3"/>
    <w:link w:val="13"/>
    <w:qFormat/>
    <w:uiPriority w:val="0"/>
    <w:rPr>
      <w:rFonts w:ascii="宋体" w:hAnsi="宋体" w:eastAsia="宋体" w:cs="宋体"/>
      <w:sz w:val="22"/>
      <w:szCs w:val="22"/>
      <w:u w:val="none"/>
      <w:lang w:val="zh-CN" w:eastAsia="zh-CN" w:bidi="zh-CN"/>
    </w:rPr>
  </w:style>
  <w:style w:type="paragraph" w:customStyle="1" w:styleId="13">
    <w:name w:val="Style 13"/>
    <w:basedOn w:val="1"/>
    <w:link w:val="12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380</Words>
  <Characters>517</Characters>
  <TotalTime>5</TotalTime>
  <ScaleCrop>false</ScaleCrop>
  <LinksUpToDate>false</LinksUpToDate>
  <CharactersWithSpaces>533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2022-03-29T10:53:00Z</dcterms:created>
  <dc:creator>Administrator</dc:creator>
  <cp:lastModifiedBy>凤凰涅槃</cp:lastModifiedBy>
  <dcterms:modified xsi:type="dcterms:W3CDTF">2022-03-29T10:59:29Z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ACE19048B9B54922A6C2762EB0F8497E</vt:lpwstr>
  </property>
</Properties>
</file>