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2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黑体" w:hAnsi="黑体" w:eastAsia="黑体" w:cs="黑体"/>
          <w:color w:val="auto"/>
          <w:spacing w:val="-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8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pacing w:val="-8"/>
          <w:kern w:val="0"/>
          <w:sz w:val="32"/>
          <w:szCs w:val="32"/>
          <w:lang w:val="en-US" w:eastAsia="zh-CN"/>
        </w:rPr>
        <w:t>4</w:t>
      </w:r>
      <w:r>
        <w:rPr>
          <w:rFonts w:hint="eastAsia" w:eastAsia="黑体" w:cs="黑体"/>
          <w:color w:val="auto"/>
          <w:spacing w:val="-8"/>
          <w:kern w:val="0"/>
          <w:sz w:val="32"/>
          <w:szCs w:val="32"/>
          <w:lang w:val="en-US" w:eastAsia="zh-CN"/>
        </w:rPr>
        <w:t>：</w:t>
      </w:r>
    </w:p>
    <w:p w14:paraId="6FC5D19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8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kern w:val="0"/>
          <w:sz w:val="40"/>
          <w:szCs w:val="40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kern w:val="0"/>
          <w:sz w:val="40"/>
          <w:szCs w:val="40"/>
        </w:rPr>
        <w:t>省盲人按摩机构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kern w:val="0"/>
          <w:sz w:val="40"/>
          <w:szCs w:val="40"/>
          <w:lang w:eastAsia="zh-CN"/>
        </w:rPr>
        <w:t>规范化建设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kern w:val="0"/>
          <w:sz w:val="40"/>
          <w:szCs w:val="40"/>
        </w:rPr>
        <w:t>申报表</w:t>
      </w:r>
    </w:p>
    <w:p w14:paraId="3D7C0F2D">
      <w:pPr>
        <w:spacing w:line="400" w:lineRule="exact"/>
        <w:ind w:right="120"/>
        <w:jc w:val="right"/>
        <w:rPr>
          <w:rFonts w:hint="eastAsia" w:ascii="仿宋_GB2312" w:hAnsi="仿宋_GB2312" w:eastAsia="仿宋_GB2312" w:cs="仿宋_GB2312"/>
          <w:b w:val="0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</w:rPr>
        <w:t>日期：    年    月    日</w:t>
      </w:r>
    </w:p>
    <w:tbl>
      <w:tblPr>
        <w:tblStyle w:val="10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094"/>
        <w:gridCol w:w="883"/>
        <w:gridCol w:w="284"/>
        <w:gridCol w:w="672"/>
        <w:gridCol w:w="320"/>
        <w:gridCol w:w="309"/>
        <w:gridCol w:w="683"/>
        <w:gridCol w:w="20"/>
        <w:gridCol w:w="825"/>
        <w:gridCol w:w="1788"/>
      </w:tblGrid>
      <w:tr w14:paraId="648A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1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机构名称</w:t>
            </w:r>
          </w:p>
        </w:tc>
        <w:tc>
          <w:tcPr>
            <w:tcW w:w="393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C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31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263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1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</w:tr>
      <w:tr w14:paraId="181D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6D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787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DEB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612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2E7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425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7481">
            <w:pPr>
              <w:widowControl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6C7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　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ECA5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　</w:t>
            </w:r>
          </w:p>
        </w:tc>
      </w:tr>
      <w:tr w14:paraId="7632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99F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法人身份证号</w:t>
            </w:r>
          </w:p>
        </w:tc>
        <w:tc>
          <w:tcPr>
            <w:tcW w:w="297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7352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2A19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法人残疾人证号（若有）</w:t>
            </w:r>
          </w:p>
        </w:tc>
        <w:tc>
          <w:tcPr>
            <w:tcW w:w="263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0638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</w:tr>
      <w:tr w14:paraId="47FA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AFF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注册时间</w:t>
            </w:r>
          </w:p>
        </w:tc>
        <w:tc>
          <w:tcPr>
            <w:tcW w:w="297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24D9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228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361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持续营业起始时间</w:t>
            </w:r>
          </w:p>
        </w:tc>
        <w:tc>
          <w:tcPr>
            <w:tcW w:w="261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EC1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4674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3EC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服务设施</w:t>
            </w:r>
          </w:p>
        </w:tc>
        <w:tc>
          <w:tcPr>
            <w:tcW w:w="787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4FD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机构面积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/>
              </w:rPr>
              <w:t>㎡，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按摩床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>     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张，足疗工位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>      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 w14:paraId="212D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1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679D">
            <w:pPr>
              <w:widowControl/>
              <w:spacing w:line="240" w:lineRule="atLeast"/>
              <w:ind w:hanging="5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员工情况</w:t>
            </w:r>
          </w:p>
        </w:tc>
        <w:tc>
          <w:tcPr>
            <w:tcW w:w="20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A43E">
            <w:pPr>
              <w:widowControl/>
              <w:spacing w:line="240" w:lineRule="atLeast"/>
              <w:ind w:hanging="5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员工总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5784" w:type="dxa"/>
            <w:gridSpan w:val="9"/>
            <w:noWrap w:val="0"/>
            <w:vAlign w:val="center"/>
          </w:tcPr>
          <w:p w14:paraId="10026E5E"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   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人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（指机构内所有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人数，含健全人和盲人）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。</w:t>
            </w:r>
          </w:p>
        </w:tc>
      </w:tr>
      <w:tr w14:paraId="5F38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1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58AC">
            <w:pPr>
              <w:widowControl/>
              <w:spacing w:line="240" w:lineRule="atLeast"/>
              <w:ind w:hanging="5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71D7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盲人按摩师人数</w:t>
            </w:r>
          </w:p>
        </w:tc>
        <w:tc>
          <w:tcPr>
            <w:tcW w:w="5784" w:type="dxa"/>
            <w:gridSpan w:val="9"/>
            <w:noWrap w:val="0"/>
            <w:vAlign w:val="center"/>
          </w:tcPr>
          <w:p w14:paraId="1B636643"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人，占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员工总数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比例：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 w14:paraId="2CE7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1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62C4">
            <w:pPr>
              <w:widowControl/>
              <w:spacing w:line="240" w:lineRule="atLeast"/>
              <w:ind w:hanging="5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9BC5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残疾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服务员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数</w:t>
            </w:r>
          </w:p>
        </w:tc>
        <w:tc>
          <w:tcPr>
            <w:tcW w:w="5784" w:type="dxa"/>
            <w:gridSpan w:val="9"/>
            <w:noWrap w:val="0"/>
            <w:vAlign w:val="center"/>
          </w:tcPr>
          <w:p w14:paraId="5F9C1DDE"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   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（指机构内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盲人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按摩师以外的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eastAsia="zh-CN"/>
              </w:rPr>
              <w:t>残疾人服务人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员）</w:t>
            </w:r>
          </w:p>
        </w:tc>
      </w:tr>
      <w:tr w14:paraId="1CC6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B46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申报</w:t>
            </w:r>
          </w:p>
          <w:p w14:paraId="4F38008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7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18B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充分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了解盲人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按摩机构规范化建设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相关政策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自愿申请对本机构进行评审，郑重承诺不存在不得申报的情况，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并对所提供的材料的真实性负责。如有不实，愿意承担相应责任。</w:t>
            </w:r>
          </w:p>
          <w:p w14:paraId="18B511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                        </w:t>
            </w:r>
          </w:p>
          <w:p w14:paraId="7F19C6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  负责人签字（手印）：           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章）</w:t>
            </w:r>
          </w:p>
          <w:p w14:paraId="29465B6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年     月     日 </w:t>
            </w:r>
          </w:p>
        </w:tc>
      </w:tr>
      <w:tr w14:paraId="2CC6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F8D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县（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自治县、市、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区）</w:t>
            </w:r>
          </w:p>
          <w:p w14:paraId="7487CE9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残联意见</w:t>
            </w:r>
          </w:p>
        </w:tc>
        <w:tc>
          <w:tcPr>
            <w:tcW w:w="326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B3E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　</w:t>
            </w:r>
          </w:p>
          <w:p w14:paraId="557BFD36">
            <w:pPr>
              <w:widowControl/>
              <w:spacing w:line="240" w:lineRule="atLeast"/>
              <w:ind w:firstLine="16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   （盖章）</w:t>
            </w:r>
          </w:p>
          <w:p w14:paraId="69E0B27A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             年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月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日</w:t>
            </w:r>
          </w:p>
        </w:tc>
        <w:tc>
          <w:tcPr>
            <w:tcW w:w="130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25D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）</w:t>
            </w:r>
          </w:p>
          <w:p w14:paraId="305C996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残联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初评意见</w:t>
            </w:r>
          </w:p>
        </w:tc>
        <w:tc>
          <w:tcPr>
            <w:tcW w:w="331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A00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　</w:t>
            </w:r>
          </w:p>
          <w:p w14:paraId="7B8CDE66">
            <w:pPr>
              <w:widowControl/>
              <w:spacing w:line="240" w:lineRule="atLeast"/>
              <w:ind w:firstLine="16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（盖章）</w:t>
            </w:r>
          </w:p>
          <w:p w14:paraId="780C90A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            年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月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日</w:t>
            </w:r>
          </w:p>
        </w:tc>
      </w:tr>
      <w:tr w14:paraId="241A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201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省残联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787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179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  <w:p w14:paraId="4132658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53B9FF2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　</w:t>
            </w:r>
          </w:p>
          <w:p w14:paraId="08353D03">
            <w:pPr>
              <w:widowControl/>
              <w:spacing w:line="240" w:lineRule="atLeast"/>
              <w:ind w:right="480" w:firstLine="5400" w:firstLineChars="225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（盖章）</w:t>
            </w:r>
          </w:p>
          <w:p w14:paraId="50EE55EC"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                                        年      月      日</w:t>
            </w:r>
          </w:p>
        </w:tc>
      </w:tr>
    </w:tbl>
    <w:p w14:paraId="65CD1059">
      <w:pPr>
        <w:spacing w:line="48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bCs/>
          <w:color w:val="auto"/>
          <w:kern w:val="0"/>
          <w:sz w:val="24"/>
        </w:rPr>
        <w:t>注：此表一式三份，</w:t>
      </w:r>
      <w:r>
        <w:rPr>
          <w:rFonts w:eastAsia="仿宋_GB2312"/>
          <w:color w:val="auto"/>
          <w:sz w:val="24"/>
        </w:rPr>
        <w:t>县（</w:t>
      </w:r>
      <w:r>
        <w:rPr>
          <w:rFonts w:hint="eastAsia" w:eastAsia="仿宋_GB2312"/>
          <w:color w:val="auto"/>
          <w:sz w:val="24"/>
          <w:lang w:eastAsia="zh-CN"/>
        </w:rPr>
        <w:t>市、</w:t>
      </w:r>
      <w:r>
        <w:rPr>
          <w:rFonts w:eastAsia="仿宋_GB2312"/>
          <w:color w:val="auto"/>
          <w:sz w:val="24"/>
        </w:rPr>
        <w:t>区）残联、</w:t>
      </w:r>
      <w:r>
        <w:rPr>
          <w:rFonts w:hint="eastAsia" w:eastAsia="仿宋_GB2312"/>
          <w:color w:val="auto"/>
          <w:sz w:val="24"/>
          <w:lang w:eastAsia="zh-CN"/>
        </w:rPr>
        <w:t>市</w:t>
      </w:r>
      <w:r>
        <w:rPr>
          <w:rFonts w:eastAsia="仿宋_GB2312"/>
          <w:color w:val="auto"/>
          <w:sz w:val="24"/>
        </w:rPr>
        <w:t>（</w:t>
      </w:r>
      <w:r>
        <w:rPr>
          <w:rFonts w:hint="eastAsia" w:eastAsia="仿宋_GB2312"/>
          <w:color w:val="auto"/>
          <w:sz w:val="24"/>
          <w:lang w:eastAsia="zh-CN"/>
        </w:rPr>
        <w:t>州</w:t>
      </w:r>
      <w:r>
        <w:rPr>
          <w:rFonts w:eastAsia="仿宋_GB2312"/>
          <w:color w:val="auto"/>
          <w:sz w:val="24"/>
        </w:rPr>
        <w:t>）残联、省残联各存档一份</w:t>
      </w:r>
      <w:r>
        <w:rPr>
          <w:rFonts w:eastAsia="仿宋_GB2312"/>
          <w:bCs/>
          <w:color w:val="auto"/>
          <w:kern w:val="0"/>
          <w:sz w:val="24"/>
        </w:rPr>
        <w:t>。</w:t>
      </w:r>
      <w:r>
        <w:rPr>
          <w:rFonts w:hint="eastAsia" w:eastAsia="仿宋_GB2312"/>
          <w:bCs/>
          <w:color w:val="auto"/>
          <w:kern w:val="0"/>
          <w:sz w:val="24"/>
        </w:rPr>
        <w:t>如有特殊情况可另附说明。</w:t>
      </w:r>
    </w:p>
    <w:p w14:paraId="0580BC0E">
      <w:pPr>
        <w:spacing w:line="48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88" w:bottom="1701" w:left="1588" w:header="851" w:footer="12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50071899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156A0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CC2F89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C2F89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CD25F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044C02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044C02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mY4ZjJiYWUxZmFlNzJiNGVlOGRlZjEzMjFmMTIifQ=="/>
  </w:docVars>
  <w:rsids>
    <w:rsidRoot w:val="E5F76F84"/>
    <w:rsid w:val="2A8C1405"/>
    <w:rsid w:val="443800FA"/>
    <w:rsid w:val="6DF6C297"/>
    <w:rsid w:val="6F9D2571"/>
    <w:rsid w:val="76070B31"/>
    <w:rsid w:val="7F990663"/>
    <w:rsid w:val="E5F76F84"/>
    <w:rsid w:val="ECEDD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next w:val="8"/>
    <w:qFormat/>
    <w:uiPriority w:val="0"/>
    <w:pPr>
      <w:widowControl w:val="0"/>
      <w:spacing w:line="560" w:lineRule="exact"/>
      <w:ind w:firstLine="660"/>
      <w:jc w:val="both"/>
    </w:pPr>
    <w:rPr>
      <w:rFonts w:ascii="仿宋_GB2312" w:hAnsi="Times New Roman" w:eastAsia="仿宋_GB2312" w:cs="Times New Roman"/>
      <w:b/>
      <w:bCs/>
      <w:kern w:val="2"/>
      <w:sz w:val="32"/>
      <w:szCs w:val="24"/>
    </w:rPr>
  </w:style>
  <w:style w:type="paragraph" w:customStyle="1" w:styleId="8">
    <w:name w:val="主题词"/>
    <w:basedOn w:val="1"/>
    <w:qFormat/>
    <w:uiPriority w:val="0"/>
    <w:pPr>
      <w:ind w:left="1246" w:hanging="1246"/>
    </w:pPr>
    <w:rPr>
      <w:rFonts w:ascii="Times New Roman" w:hAnsi="Times New Roman" w:eastAsia="公文小标宋简"/>
      <w:sz w:val="32"/>
      <w:szCs w:val="20"/>
    </w:rPr>
  </w:style>
  <w:style w:type="paragraph" w:styleId="9">
    <w:name w:val="Body Text First Indent"/>
    <w:basedOn w:val="4"/>
    <w:next w:val="7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rPr>
      <w:rFonts w:ascii="Calibri" w:hAnsi="Calibri"/>
    </w:rPr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387</Characters>
  <Lines>0</Lines>
  <Paragraphs>0</Paragraphs>
  <TotalTime>0</TotalTime>
  <ScaleCrop>false</ScaleCrop>
  <LinksUpToDate>false</LinksUpToDate>
  <CharactersWithSpaces>632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2024-07-10T05:29:00Z</dcterms:created>
  <dc:creator>ysgz</dc:creator>
  <cp:lastModifiedBy>凤凰涅槃</cp:lastModifiedBy>
  <dcterms:modified xsi:type="dcterms:W3CDTF">2024-07-11T01:17:54Z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7D6934F4EDA04CED91CA3AE7B8003936_13</vt:lpwstr>
  </property>
</Properties>
</file>